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bookmarkStart w:colFirst="0" w:colLast="0" w:name="_9jrmmjmguhd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bookmarkStart w:colFirst="0" w:colLast="0" w:name="_m7n63hd9k71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jl32k632jvv" w:id="2"/>
      <w:bookmarkEnd w:id="2"/>
      <w:r w:rsidDel="00000000" w:rsidR="00000000" w:rsidRPr="00000000">
        <w:rPr>
          <w:rtl w:val="0"/>
        </w:rPr>
        <w:t xml:space="preserve">Branding Specification </w:t>
      </w:r>
    </w:p>
    <w:p w:rsidR="00000000" w:rsidDel="00000000" w:rsidP="00000000" w:rsidRDefault="00000000" w:rsidRPr="00000000" w14:paraId="00000004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wsor2b2gtr5q" w:id="3"/>
      <w:bookmarkEnd w:id="3"/>
      <w:r w:rsidDel="00000000" w:rsidR="00000000" w:rsidRPr="00000000">
        <w:rPr>
          <w:b w:val="1"/>
          <w:rtl w:val="0"/>
        </w:rPr>
        <w:t xml:space="preserve">of PeopleGoGo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Current version: </w:t>
      </w:r>
      <w:r w:rsidDel="00000000" w:rsidR="00000000" w:rsidRPr="00000000">
        <w:rPr>
          <w:b w:val="1"/>
          <w:rtl w:val="0"/>
        </w:rPr>
        <w:t xml:space="preserve">1.0.2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Author: </w:t>
      </w:r>
      <w:r w:rsidDel="00000000" w:rsidR="00000000" w:rsidRPr="00000000">
        <w:rPr>
          <w:b w:val="1"/>
          <w:rtl w:val="0"/>
        </w:rPr>
        <w:t xml:space="preserve">Pavel Tashev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Created on: </w:t>
      </w:r>
      <w:r w:rsidDel="00000000" w:rsidR="00000000" w:rsidRPr="00000000">
        <w:rPr>
          <w:b w:val="1"/>
          <w:rtl w:val="0"/>
        </w:rPr>
        <w:t xml:space="preserve">29 Sep 2015</w:t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bookmarkStart w:colFirst="0" w:colLast="0" w:name="_za3v9is3yub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bookmarkStart w:colFirst="0" w:colLast="0" w:name="_ph6bo3i8ni2c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5ygm7e1tvc4" w:id="6"/>
      <w:bookmarkEnd w:id="6"/>
      <w:r w:rsidDel="00000000" w:rsidR="00000000" w:rsidRPr="00000000">
        <w:rPr>
          <w:rtl w:val="0"/>
        </w:rPr>
        <w:t xml:space="preserve">Content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36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5ygm7e1tvc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Content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360" w:firstLine="0"/>
            <w:rPr>
              <w:color w:val="1155cc"/>
              <w:u w:val="single"/>
            </w:rPr>
          </w:pPr>
          <w:hyperlink w:anchor="_gppbhqed5re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Changelog and future plan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360" w:firstLine="0"/>
            <w:rPr>
              <w:color w:val="1155cc"/>
              <w:u w:val="single"/>
            </w:rPr>
          </w:pPr>
          <w:hyperlink w:anchor="_dprukd3mbfl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Dependencies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360" w:firstLine="0"/>
            <w:rPr>
              <w:color w:val="1155cc"/>
              <w:u w:val="single"/>
            </w:rPr>
          </w:pPr>
          <w:hyperlink w:anchor="_2uzvr5guk2p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The trademark PeopleGoGo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720" w:firstLine="0"/>
            <w:rPr>
              <w:color w:val="1155cc"/>
              <w:u w:val="single"/>
            </w:rPr>
          </w:pPr>
          <w:hyperlink w:anchor="_vxrf3vic0du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Introduction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720" w:firstLine="0"/>
            <w:rPr>
              <w:color w:val="1155cc"/>
              <w:u w:val="single"/>
            </w:rPr>
          </w:pPr>
          <w:hyperlink w:anchor="_hhqjzvoqt2i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Identificators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qj9yqcsyir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Logo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6c50b7rz94m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Logo - correct usage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800" w:firstLine="0"/>
            <w:rPr>
              <w:color w:val="1155cc"/>
              <w:u w:val="single"/>
            </w:rPr>
          </w:pPr>
          <w:hyperlink w:anchor="_u57hddl2kqy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Colourfull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800" w:firstLine="0"/>
            <w:rPr>
              <w:color w:val="1155cc"/>
              <w:u w:val="single"/>
            </w:rPr>
          </w:pPr>
          <w:hyperlink w:anchor="_cry58qvly3qv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Black and White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3zuv2o8y233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Logo - colour palette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fij9zoeu0wx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Typography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eqego8mu9d1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Logo - incorrect usage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ta0qctamxq7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Slogan and keyphrase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cigyomgvu41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Typography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llocb8gyf3n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Badges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kx2l97b3jgg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Round badges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800" w:firstLine="0"/>
            <w:rPr>
              <w:color w:val="1155cc"/>
              <w:u w:val="single"/>
            </w:rPr>
          </w:pPr>
          <w:hyperlink w:anchor="_g973k9nz2jw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Example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800" w:firstLine="0"/>
            <w:rPr>
              <w:color w:val="1155cc"/>
              <w:u w:val="single"/>
            </w:rPr>
          </w:pPr>
          <w:hyperlink w:anchor="_9a1tw99l6ks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Sizes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6bh12f5dzms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Square badge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800" w:firstLine="0"/>
            <w:rPr>
              <w:color w:val="1155cc"/>
              <w:u w:val="single"/>
            </w:rPr>
          </w:pPr>
          <w:hyperlink w:anchor="_628yacdbx6w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Example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800" w:firstLine="0"/>
            <w:rPr>
              <w:color w:val="1155cc"/>
              <w:u w:val="single"/>
            </w:rPr>
          </w:pPr>
          <w:hyperlink w:anchor="_biq3dsorb50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Sizes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hc6z1htgir5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Typography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ww0z4m4dqvs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Colour pallette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zg1mp2kttz8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Social networks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hccepi9ef7y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Cover image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4alqblv0z81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Profile image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lonko8ndkpk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Mobile applications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lg0kc5alqhq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Icon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g1xypmn60zy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Website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hgugb13456d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Colour pallette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440" w:firstLine="0"/>
            <w:rPr>
              <w:color w:val="1155cc"/>
              <w:u w:val="single"/>
            </w:rPr>
          </w:pPr>
          <w:hyperlink w:anchor="_xqo3lumx8s1p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Fonts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720" w:firstLine="0"/>
            <w:rPr>
              <w:color w:val="1155cc"/>
              <w:u w:val="single"/>
            </w:rPr>
          </w:pPr>
          <w:hyperlink w:anchor="_dg2ydmqxtdw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Typical signs (Characteristics)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720" w:firstLine="0"/>
            <w:rPr>
              <w:color w:val="1155cc"/>
              <w:u w:val="single"/>
            </w:rPr>
          </w:pPr>
          <w:hyperlink w:anchor="_qaz3uzqxvwe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Associations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720" w:firstLine="0"/>
            <w:rPr>
              <w:color w:val="1155cc"/>
              <w:u w:val="single"/>
            </w:rPr>
          </w:pPr>
          <w:hyperlink w:anchor="_4osnbxhzmo4a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Communication with the client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080" w:firstLine="0"/>
            <w:rPr>
              <w:color w:val="1155cc"/>
              <w:u w:val="single"/>
            </w:rPr>
          </w:pPr>
          <w:hyperlink w:anchor="_e42a2ycurcf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Video advertisement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ppbhqed5reh" w:id="7"/>
      <w:bookmarkEnd w:id="7"/>
      <w:r w:rsidDel="00000000" w:rsidR="00000000" w:rsidRPr="00000000">
        <w:rPr>
          <w:rtl w:val="0"/>
        </w:rPr>
        <w:t xml:space="preserve">Changelog and future plan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Use the changelog in order to trace the changes in the time.</w:t>
      </w:r>
    </w:p>
    <w:tbl>
      <w:tblPr>
        <w:tblStyle w:val="Table1"/>
        <w:tblW w:w="8880.0" w:type="dxa"/>
        <w:jc w:val="left"/>
        <w:tblLayout w:type="fixed"/>
        <w:tblLook w:val="0600"/>
      </w:tblPr>
      <w:tblGrid>
        <w:gridCol w:w="1095"/>
        <w:gridCol w:w="1635"/>
        <w:gridCol w:w="6150"/>
        <w:tblGridChange w:id="0">
          <w:tblGrid>
            <w:gridCol w:w="1095"/>
            <w:gridCol w:w="1635"/>
            <w:gridCol w:w="6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Version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Changes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1.0.0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 Sep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document is created..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1.0.0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 Oct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content of the document was slightly changed.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1.0.1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Oct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final version of the document.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1.0.2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 Oct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content was rearranged.</w:t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new chapter “Badges” is added.</w:t>
            </w:r>
          </w:p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future plan for the document, what elements and new chapters to add.</w:t>
            </w:r>
          </w:p>
        </w:tc>
      </w:tr>
    </w:tbl>
    <w:p w:rsidR="00000000" w:rsidDel="00000000" w:rsidP="00000000" w:rsidRDefault="00000000" w:rsidRPr="00000000" w14:paraId="0000005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22"/>
          <w:szCs w:val="22"/>
        </w:rPr>
      </w:pPr>
      <w:bookmarkStart w:colFirst="0" w:colLast="0" w:name="_3s5kowqrmn2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future plan for document can be described in a list: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Add the following chapters and modify the existing content: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The concept of the trademark</w:t>
      </w:r>
    </w:p>
    <w:p w:rsidR="00000000" w:rsidDel="00000000" w:rsidP="00000000" w:rsidRDefault="00000000" w:rsidRPr="00000000" w14:paraId="0000005D">
      <w:pPr>
        <w:pageBreakBefore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What is the trademark</w:t>
      </w:r>
    </w:p>
    <w:p w:rsidR="00000000" w:rsidDel="00000000" w:rsidP="00000000" w:rsidRDefault="00000000" w:rsidRPr="00000000" w14:paraId="0000005E">
      <w:pPr>
        <w:pageBreakBefore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5F">
      <w:pPr>
        <w:pageBreakBefore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Identificators</w:t>
      </w:r>
    </w:p>
    <w:p w:rsidR="00000000" w:rsidDel="00000000" w:rsidP="00000000" w:rsidRDefault="00000000" w:rsidRPr="00000000" w14:paraId="00000060">
      <w:pPr>
        <w:pageBreakBefore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Characteristics</w:t>
      </w:r>
    </w:p>
    <w:p w:rsidR="00000000" w:rsidDel="00000000" w:rsidP="00000000" w:rsidRDefault="00000000" w:rsidRPr="00000000" w14:paraId="00000061">
      <w:pPr>
        <w:pageBreakBefore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Associations</w:t>
      </w:r>
    </w:p>
    <w:p w:rsidR="00000000" w:rsidDel="00000000" w:rsidP="00000000" w:rsidRDefault="00000000" w:rsidRPr="00000000" w14:paraId="00000062">
      <w:pPr>
        <w:pageBreakBefore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The power of the trademark</w:t>
      </w:r>
    </w:p>
    <w:p w:rsidR="00000000" w:rsidDel="00000000" w:rsidP="00000000" w:rsidRDefault="00000000" w:rsidRPr="00000000" w14:paraId="00000063">
      <w:pPr>
        <w:pageBreakBefore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Value for the client</w:t>
      </w:r>
    </w:p>
    <w:p w:rsidR="00000000" w:rsidDel="00000000" w:rsidP="00000000" w:rsidRDefault="00000000" w:rsidRPr="00000000" w14:paraId="00000064">
      <w:pPr>
        <w:pageBreakBefore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Value for the organization</w:t>
      </w:r>
    </w:p>
    <w:p w:rsidR="00000000" w:rsidDel="00000000" w:rsidP="00000000" w:rsidRDefault="00000000" w:rsidRPr="00000000" w14:paraId="00000065">
      <w:pPr>
        <w:pageBreakBefore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How to develop and manage a trademark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The trademark PeopleGoGo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i w:val="1"/>
          <w:color w:val="cc0000"/>
        </w:rPr>
      </w:pPr>
      <w:r w:rsidDel="00000000" w:rsidR="00000000" w:rsidRPr="00000000">
        <w:rPr>
          <w:i w:val="1"/>
          <w:color w:val="cc0000"/>
          <w:rtl w:val="0"/>
        </w:rPr>
        <w:t xml:space="preserve">Add the chapters which have already been created. Change them if necessary. The chapter “Communication with the client” to be completed with more information.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Audience </w:t>
      </w:r>
      <w:r w:rsidDel="00000000" w:rsidR="00000000" w:rsidRPr="00000000">
        <w:rPr>
          <w:i w:val="1"/>
          <w:color w:val="cc0000"/>
          <w:rtl w:val="0"/>
        </w:rPr>
        <w:t xml:space="preserve">- who is our client, what are the needs of the client, how do we satisfy these needs.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FAQs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Change the name of the document to </w:t>
      </w:r>
      <w:r w:rsidDel="00000000" w:rsidR="00000000" w:rsidRPr="00000000">
        <w:rPr>
          <w:i w:val="1"/>
          <w:rtl w:val="0"/>
        </w:rPr>
        <w:t xml:space="preserve">“Brand book”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For the future designs use </w:t>
      </w:r>
      <w:r w:rsidDel="00000000" w:rsidR="00000000" w:rsidRPr="00000000">
        <w:rPr>
          <w:i w:val="1"/>
          <w:rtl w:val="0"/>
        </w:rPr>
        <w:t xml:space="preserve">“golden ration”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n1mca42c47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rck4agfev4l8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prukd3mbflz" w:id="11"/>
      <w:bookmarkEnd w:id="11"/>
      <w:r w:rsidDel="00000000" w:rsidR="00000000" w:rsidRPr="00000000">
        <w:rPr>
          <w:rtl w:val="0"/>
        </w:rPr>
        <w:t xml:space="preserve">Dependencies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better understanding of the current document please read the following documents: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“Business Plan”</w:t>
      </w:r>
    </w:p>
    <w:p w:rsidR="00000000" w:rsidDel="00000000" w:rsidP="00000000" w:rsidRDefault="00000000" w:rsidRPr="00000000" w14:paraId="0000007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bookmarkStart w:colFirst="0" w:colLast="0" w:name="_iiw6zjn3x4ur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ugsvd5l9ntr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6hw9onwfy8w" w:id="14"/>
      <w:bookmarkEnd w:id="1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uzvr5guk2p0" w:id="15"/>
      <w:bookmarkEnd w:id="15"/>
      <w:r w:rsidDel="00000000" w:rsidR="00000000" w:rsidRPr="00000000">
        <w:rPr>
          <w:rtl w:val="0"/>
        </w:rPr>
        <w:t xml:space="preserve">The trademark PeopleGoGo</w:t>
      </w:r>
    </w:p>
    <w:p w:rsidR="00000000" w:rsidDel="00000000" w:rsidP="00000000" w:rsidRDefault="00000000" w:rsidRPr="00000000" w14:paraId="0000007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xrf3vic0duk" w:id="16"/>
      <w:bookmarkEnd w:id="16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the next few chapters we will present the identificators and the association elements related to the brand </w:t>
      </w:r>
      <w:r w:rsidDel="00000000" w:rsidR="00000000" w:rsidRPr="00000000">
        <w:rPr>
          <w:i w:val="1"/>
          <w:rtl w:val="0"/>
        </w:rPr>
        <w:t xml:space="preserve">PeopleGoGo</w:t>
      </w:r>
      <w:r w:rsidDel="00000000" w:rsidR="00000000" w:rsidRPr="00000000">
        <w:rPr>
          <w:rtl w:val="0"/>
        </w:rPr>
        <w:t xml:space="preserve">. The idea of the identificators and the association elements is to connect them directly to the brand </w:t>
      </w:r>
      <w:r w:rsidDel="00000000" w:rsidR="00000000" w:rsidRPr="00000000">
        <w:rPr>
          <w:i w:val="1"/>
          <w:rtl w:val="0"/>
        </w:rPr>
        <w:t xml:space="preserve">PeopleGoGo </w:t>
      </w:r>
      <w:r w:rsidDel="00000000" w:rsidR="00000000" w:rsidRPr="00000000">
        <w:rPr>
          <w:rtl w:val="0"/>
        </w:rPr>
        <w:t xml:space="preserve">and all features and characteristics which it represents.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161018" cy="226218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52600" y="649350"/>
                          <a:ext cx="4161018" cy="2262188"/>
                          <a:chOff x="1852600" y="649350"/>
                          <a:chExt cx="4571950" cy="24862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1857375" y="868500"/>
                            <a:ext cx="1295400" cy="714300"/>
                          </a:xfrm>
                          <a:prstGeom prst="ellipse">
                            <a:avLst/>
                          </a:prstGeom>
                          <a:solidFill>
                            <a:srgbClr val="6FA8DC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Identificators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857375" y="2144850"/>
                            <a:ext cx="1295400" cy="714300"/>
                          </a:xfrm>
                          <a:prstGeom prst="ellipse">
                            <a:avLst/>
                          </a:prstGeom>
                          <a:solidFill>
                            <a:srgbClr val="C27BA0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Associations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152775" y="1535250"/>
                            <a:ext cx="1295400" cy="714300"/>
                          </a:xfrm>
                          <a:prstGeom prst="ellipse">
                            <a:avLst/>
                          </a:prstGeom>
                          <a:solidFill>
                            <a:srgbClr val="3D85C6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Brand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4943475" y="654125"/>
                            <a:ext cx="1476300" cy="714300"/>
                          </a:xfrm>
                          <a:prstGeom prst="ellipse">
                            <a:avLst/>
                          </a:prstGeom>
                          <a:solidFill>
                            <a:srgbClr val="F6B26B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Characteristics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4914900" y="1535325"/>
                            <a:ext cx="1476300" cy="714300"/>
                          </a:xfrm>
                          <a:prstGeom prst="ellipse">
                            <a:avLst/>
                          </a:prstGeom>
                          <a:solidFill>
                            <a:srgbClr val="F6B26B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Characteristics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4943475" y="2416525"/>
                            <a:ext cx="1476300" cy="714300"/>
                          </a:xfrm>
                          <a:prstGeom prst="ellipse">
                            <a:avLst/>
                          </a:prstGeom>
                          <a:solidFill>
                            <a:srgbClr val="F6B26B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Characteristics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63068" y="1478193"/>
                            <a:ext cx="379500" cy="16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963068" y="2145057"/>
                            <a:ext cx="379500" cy="104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258468" y="1011357"/>
                            <a:ext cx="684900" cy="628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48175" y="1892400"/>
                            <a:ext cx="466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58468" y="2144943"/>
                            <a:ext cx="684900" cy="62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61018" cy="2262188"/>
                <wp:effectExtent b="0" l="0" r="0" t="0"/>
                <wp:docPr id="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018" cy="22621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short, within the next chapter we will present: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the audience;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the identificators;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instructions for the graphical presentation - fonts, colours, etc.;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the characteristics;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the associations;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the communication channels with the client - channels, how and where to advertise, how to talk and interact with the clients.</w:t>
      </w:r>
    </w:p>
    <w:p w:rsidR="00000000" w:rsidDel="00000000" w:rsidP="00000000" w:rsidRDefault="00000000" w:rsidRPr="00000000" w14:paraId="0000008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77rescmfkj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nczqd6cv88q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hqjzvoqt2i2" w:id="19"/>
      <w:bookmarkEnd w:id="19"/>
      <w:r w:rsidDel="00000000" w:rsidR="00000000" w:rsidRPr="00000000">
        <w:rPr>
          <w:rtl w:val="0"/>
        </w:rPr>
        <w:t xml:space="preserve">Identificators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This chapter represents and the corporate design guideline.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j9yqcsyir7" w:id="20"/>
      <w:bookmarkEnd w:id="20"/>
      <w:r w:rsidDel="00000000" w:rsidR="00000000" w:rsidRPr="00000000">
        <w:rPr>
          <w:rtl w:val="0"/>
        </w:rPr>
        <w:t xml:space="preserve">Logo</w:t>
      </w:r>
    </w:p>
    <w:p w:rsidR="00000000" w:rsidDel="00000000" w:rsidP="00000000" w:rsidRDefault="00000000" w:rsidRPr="00000000" w14:paraId="00000087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6c50b7rz94mn" w:id="21"/>
      <w:bookmarkEnd w:id="21"/>
      <w:r w:rsidDel="00000000" w:rsidR="00000000" w:rsidRPr="00000000">
        <w:rPr>
          <w:rFonts w:ascii="Open Sans" w:cs="Open Sans" w:eastAsia="Open Sans" w:hAnsi="Open Sans"/>
          <w:rtl w:val="0"/>
        </w:rPr>
        <w:t xml:space="preserve">Logo - correct usage</w:t>
      </w:r>
    </w:p>
    <w:p w:rsidR="00000000" w:rsidDel="00000000" w:rsidP="00000000" w:rsidRDefault="00000000" w:rsidRPr="00000000" w14:paraId="00000088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u57hddl2kqyl" w:id="22"/>
      <w:bookmarkEnd w:id="22"/>
      <w:r w:rsidDel="00000000" w:rsidR="00000000" w:rsidRPr="00000000">
        <w:rPr>
          <w:rFonts w:ascii="Open Sans" w:cs="Open Sans" w:eastAsia="Open Sans" w:hAnsi="Open Sans"/>
          <w:rtl w:val="0"/>
        </w:rPr>
        <w:t xml:space="preserve">Colour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full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715000" cy="3810000"/>
            <wp:effectExtent b="0" l="0" r="0" t="0"/>
            <wp:docPr descr="peoplegogo-logo-Colourfull.png" id="5" name="image1.png"/>
            <a:graphic>
              <a:graphicData uri="http://schemas.openxmlformats.org/drawingml/2006/picture">
                <pic:pic>
                  <pic:nvPicPr>
                    <pic:cNvPr descr="peoplegogo-logo-Colourfull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v84u53nh1l1h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6rhn5rgp0rk1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cry58qvly3qv" w:id="25"/>
      <w:bookmarkEnd w:id="25"/>
      <w:r w:rsidDel="00000000" w:rsidR="00000000" w:rsidRPr="00000000">
        <w:rPr>
          <w:rFonts w:ascii="Open Sans" w:cs="Open Sans" w:eastAsia="Open Sans" w:hAnsi="Open Sans"/>
          <w:rtl w:val="0"/>
        </w:rPr>
        <w:t xml:space="preserve">Black and White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Positive: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715000" cy="3810000"/>
            <wp:effectExtent b="0" l="0" r="0" t="0"/>
            <wp:docPr descr="peoplegogo-logo-Black-and-White-Logo-Black.png" id="14" name="image3.png"/>
            <a:graphic>
              <a:graphicData uri="http://schemas.openxmlformats.org/drawingml/2006/picture">
                <pic:pic>
                  <pic:nvPicPr>
                    <pic:cNvPr descr="peoplegogo-logo-Black-and-White-Logo-Black.p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Negative: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715000" cy="3810000"/>
            <wp:effectExtent b="0" l="0" r="0" t="0"/>
            <wp:docPr descr="peoplegogo-logo-Black-and-White-Logo-White.png" id="16" name="image7.png"/>
            <a:graphic>
              <a:graphicData uri="http://schemas.openxmlformats.org/drawingml/2006/picture">
                <pic:pic>
                  <pic:nvPicPr>
                    <pic:cNvPr descr="peoplegogo-logo-Black-and-White-Logo-White.png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3zuv2o8y233d" w:id="26"/>
      <w:bookmarkEnd w:id="26"/>
      <w:r w:rsidDel="00000000" w:rsidR="00000000" w:rsidRPr="00000000">
        <w:rPr>
          <w:rFonts w:ascii="Open Sans" w:cs="Open Sans" w:eastAsia="Open Sans" w:hAnsi="Open Sans"/>
          <w:rtl w:val="0"/>
        </w:rPr>
        <w:t xml:space="preserve">Logo - colour palette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257550" cy="24384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23975" y="587475"/>
                          <a:ext cx="3257550" cy="2438400"/>
                          <a:chOff x="1423975" y="587475"/>
                          <a:chExt cx="3243350" cy="24195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28750" y="6494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2667AA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219325" y="5874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38,103,170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88,60,5,0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#2667AA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428750" y="14876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707070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219325" y="14256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112,112,112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57,48,48,15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#707070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28750" y="23258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219325" y="22638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255,255,255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0,0,0,0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#FFFFFF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57550" cy="2438400"/>
                <wp:effectExtent b="0" l="0" r="0" t="0"/>
                <wp:docPr id="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2438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fij9zoeu0wxz" w:id="27"/>
      <w:bookmarkEnd w:id="27"/>
      <w:r w:rsidDel="00000000" w:rsidR="00000000" w:rsidRPr="00000000">
        <w:rPr>
          <w:rFonts w:ascii="Open Sans" w:cs="Open Sans" w:eastAsia="Open Sans" w:hAnsi="Open Sans"/>
          <w:rtl w:val="0"/>
        </w:rPr>
        <w:t xml:space="preserve">Typography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the logo use the font “Folklore”. We apply the following changes when we use this font for the logo: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 xml:space="preserve">Vertical scale: 100%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 xml:space="preserve">Horizontal scale: 85%</w:t>
      </w:r>
    </w:p>
    <w:p w:rsidR="00000000" w:rsidDel="00000000" w:rsidP="00000000" w:rsidRDefault="00000000" w:rsidRPr="00000000" w14:paraId="0000009A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eqego8mu9d13" w:id="28"/>
      <w:bookmarkEnd w:id="28"/>
      <w:r w:rsidDel="00000000" w:rsidR="00000000" w:rsidRPr="00000000">
        <w:rPr>
          <w:rFonts w:ascii="Open Sans" w:cs="Open Sans" w:eastAsia="Open Sans" w:hAnsi="Open Sans"/>
          <w:rtl w:val="0"/>
        </w:rPr>
        <w:t xml:space="preserve">Logo - incorrect usage</w:t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Incorrect usages of the logo:</w:t>
      </w:r>
    </w:p>
    <w:p w:rsidR="00000000" w:rsidDel="00000000" w:rsidP="00000000" w:rsidRDefault="00000000" w:rsidRPr="00000000" w14:paraId="0000009C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distort, scale or rotate the logo.</w:t>
      </w:r>
    </w:p>
    <w:p w:rsidR="00000000" w:rsidDel="00000000" w:rsidP="00000000" w:rsidRDefault="00000000" w:rsidRPr="00000000" w14:paraId="0000009D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use non-approved colors.</w:t>
      </w:r>
    </w:p>
    <w:p w:rsidR="00000000" w:rsidDel="00000000" w:rsidP="00000000" w:rsidRDefault="00000000" w:rsidRPr="00000000" w14:paraId="0000009E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alter the thickness of the logo.</w:t>
      </w:r>
    </w:p>
    <w:p w:rsidR="00000000" w:rsidDel="00000000" w:rsidP="00000000" w:rsidRDefault="00000000" w:rsidRPr="00000000" w14:paraId="0000009F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reproduce in outline.</w:t>
      </w:r>
    </w:p>
    <w:p w:rsidR="00000000" w:rsidDel="00000000" w:rsidP="00000000" w:rsidRDefault="00000000" w:rsidRPr="00000000" w14:paraId="000000A0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Use an unauthorized typeface.</w:t>
      </w:r>
    </w:p>
    <w:p w:rsidR="00000000" w:rsidDel="00000000" w:rsidP="00000000" w:rsidRDefault="00000000" w:rsidRPr="00000000" w14:paraId="000000A1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alter the ratio between any part of the logo.</w:t>
      </w:r>
    </w:p>
    <w:p w:rsidR="00000000" w:rsidDel="00000000" w:rsidP="00000000" w:rsidRDefault="00000000" w:rsidRPr="00000000" w14:paraId="000000A2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use different spacing.</w:t>
      </w:r>
    </w:p>
    <w:p w:rsidR="00000000" w:rsidDel="00000000" w:rsidP="00000000" w:rsidRDefault="00000000" w:rsidRPr="00000000" w14:paraId="000000A3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Never use outlines, shadows, or 3-dimensional effects.</w:t>
      </w:r>
    </w:p>
    <w:p w:rsidR="00000000" w:rsidDel="00000000" w:rsidP="00000000" w:rsidRDefault="00000000" w:rsidRPr="00000000" w14:paraId="000000A4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put the logo on low contrasting backgrounds.</w:t>
      </w:r>
    </w:p>
    <w:p w:rsidR="00000000" w:rsidDel="00000000" w:rsidP="00000000" w:rsidRDefault="00000000" w:rsidRPr="00000000" w14:paraId="000000A5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not use the logo on complicated patterns or images.</w:t>
      </w:r>
    </w:p>
    <w:p w:rsidR="00000000" w:rsidDel="00000000" w:rsidP="00000000" w:rsidRDefault="00000000" w:rsidRPr="00000000" w14:paraId="000000A6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a0qctamxq7u" w:id="29"/>
      <w:bookmarkEnd w:id="29"/>
      <w:r w:rsidDel="00000000" w:rsidR="00000000" w:rsidRPr="00000000">
        <w:rPr>
          <w:rtl w:val="0"/>
        </w:rPr>
        <w:t xml:space="preserve">Slogan and keyphrase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The massive transformative purpose </w:t>
      </w:r>
      <w:r w:rsidDel="00000000" w:rsidR="00000000" w:rsidRPr="00000000">
        <w:rPr>
          <w:i w:val="1"/>
          <w:rtl w:val="0"/>
        </w:rPr>
        <w:t xml:space="preserve">(MTP)</w:t>
      </w:r>
      <w:r w:rsidDel="00000000" w:rsidR="00000000" w:rsidRPr="00000000">
        <w:rPr>
          <w:rtl w:val="0"/>
        </w:rPr>
        <w:t xml:space="preserve"> also known as a statement of existence of the project or simply our slogan is: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“Together we make a difference”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jc w:val="both"/>
        <w:rPr/>
      </w:pPr>
      <w:r w:rsidDel="00000000" w:rsidR="00000000" w:rsidRPr="00000000">
        <w:rPr>
          <w:rtl w:val="0"/>
        </w:rPr>
        <w:t xml:space="preserve">In most of the ads and the ad materials we will use the short call-phrase: 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GOGO</w:t>
      </w:r>
    </w:p>
    <w:p w:rsidR="00000000" w:rsidDel="00000000" w:rsidP="00000000" w:rsidRDefault="00000000" w:rsidRPr="00000000" w14:paraId="000000A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igyomgvu41q" w:id="30"/>
      <w:bookmarkEnd w:id="30"/>
      <w:r w:rsidDel="00000000" w:rsidR="00000000" w:rsidRPr="00000000">
        <w:rPr>
          <w:rtl w:val="0"/>
        </w:rPr>
        <w:t xml:space="preserve">Typography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all print and media materials you have to use font “Open Sans”. For all materials displaying the keyphrase “GOGO“ you have to use “Folklore”.</w:t>
      </w:r>
    </w:p>
    <w:p w:rsidR="00000000" w:rsidDel="00000000" w:rsidP="00000000" w:rsidRDefault="00000000" w:rsidRPr="00000000" w14:paraId="000000B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bookmarkStart w:colFirst="0" w:colLast="0" w:name="_llocb8gyf3ny" w:id="31"/>
      <w:bookmarkEnd w:id="31"/>
      <w:r w:rsidDel="00000000" w:rsidR="00000000" w:rsidRPr="00000000">
        <w:rPr>
          <w:rtl w:val="0"/>
        </w:rPr>
        <w:t xml:space="preserve">Badges</w:t>
      </w:r>
    </w:p>
    <w:p w:rsidR="00000000" w:rsidDel="00000000" w:rsidP="00000000" w:rsidRDefault="00000000" w:rsidRPr="00000000" w14:paraId="000000B1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kx2l97b3jgg7" w:id="32"/>
      <w:bookmarkEnd w:id="32"/>
      <w:r w:rsidDel="00000000" w:rsidR="00000000" w:rsidRPr="00000000">
        <w:rPr>
          <w:rFonts w:ascii="Open Sans" w:cs="Open Sans" w:eastAsia="Open Sans" w:hAnsi="Open Sans"/>
          <w:rtl w:val="0"/>
        </w:rPr>
        <w:t xml:space="preserve">Round badges</w:t>
      </w:r>
    </w:p>
    <w:p w:rsidR="00000000" w:rsidDel="00000000" w:rsidP="00000000" w:rsidRDefault="00000000" w:rsidRPr="00000000" w14:paraId="000000B2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g973k9nz2jwu" w:id="33"/>
      <w:bookmarkEnd w:id="33"/>
      <w:r w:rsidDel="00000000" w:rsidR="00000000" w:rsidRPr="00000000">
        <w:rPr>
          <w:rFonts w:ascii="Open Sans" w:cs="Open Sans" w:eastAsia="Open Sans" w:hAnsi="Open Sans"/>
          <w:rtl w:val="0"/>
        </w:rPr>
        <w:t xml:space="preserve">Example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252413" cy="252413"/>
            <wp:effectExtent b="0" l="0" r="0" t="0"/>
            <wp:docPr descr="badge-1.png" id="6" name="image4.png"/>
            <a:graphic>
              <a:graphicData uri="http://schemas.openxmlformats.org/drawingml/2006/picture">
                <pic:pic>
                  <pic:nvPicPr>
                    <pic:cNvPr descr="badge-1.png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19088" cy="319088"/>
            <wp:effectExtent b="0" l="0" r="0" t="0"/>
            <wp:docPr descr="badge-2.png" id="15" name="image9.png"/>
            <a:graphic>
              <a:graphicData uri="http://schemas.openxmlformats.org/drawingml/2006/picture">
                <pic:pic>
                  <pic:nvPicPr>
                    <pic:cNvPr descr="badge-2.png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88" cy="31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28613" cy="328613"/>
            <wp:effectExtent b="0" l="0" r="0" t="0"/>
            <wp:docPr descr="badge-4.png" id="17" name="image8.png"/>
            <a:graphic>
              <a:graphicData uri="http://schemas.openxmlformats.org/drawingml/2006/picture">
                <pic:pic>
                  <pic:nvPicPr>
                    <pic:cNvPr descr="badge-4.png"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3" cy="32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38138" cy="338138"/>
            <wp:effectExtent b="0" l="0" r="0" t="0"/>
            <wp:docPr descr="badge-3.png" id="11" name="image2.png"/>
            <a:graphic>
              <a:graphicData uri="http://schemas.openxmlformats.org/drawingml/2006/picture">
                <pic:pic>
                  <pic:nvPicPr>
                    <pic:cNvPr descr="badge-3.png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design of the round badges may vary depending on where we use them.</w:t>
      </w:r>
    </w:p>
    <w:p w:rsidR="00000000" w:rsidDel="00000000" w:rsidP="00000000" w:rsidRDefault="00000000" w:rsidRPr="00000000" w14:paraId="000000B6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9a1tw99l6ks1" w:id="34"/>
      <w:bookmarkEnd w:id="34"/>
      <w:r w:rsidDel="00000000" w:rsidR="00000000" w:rsidRPr="00000000">
        <w:rPr>
          <w:rFonts w:ascii="Open Sans" w:cs="Open Sans" w:eastAsia="Open Sans" w:hAnsi="Open Sans"/>
          <w:rtl w:val="0"/>
        </w:rPr>
        <w:t xml:space="preserve">Sizes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4081463" cy="2588245"/>
            <wp:effectExtent b="0" l="0" r="0" t="0"/>
            <wp:docPr descr="peoplegogo-badge.png" id="7" name="image12.png"/>
            <a:graphic>
              <a:graphicData uri="http://schemas.openxmlformats.org/drawingml/2006/picture">
                <pic:pic>
                  <pic:nvPicPr>
                    <pic:cNvPr descr="peoplegogo-badge.png"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1463" cy="2588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6bh12f5dzms9" w:id="35"/>
      <w:bookmarkEnd w:id="35"/>
      <w:r w:rsidDel="00000000" w:rsidR="00000000" w:rsidRPr="00000000">
        <w:rPr>
          <w:rFonts w:ascii="Open Sans" w:cs="Open Sans" w:eastAsia="Open Sans" w:hAnsi="Open Sans"/>
          <w:rtl w:val="0"/>
        </w:rPr>
        <w:t xml:space="preserve">Square badge</w:t>
      </w:r>
    </w:p>
    <w:p w:rsidR="00000000" w:rsidDel="00000000" w:rsidP="00000000" w:rsidRDefault="00000000" w:rsidRPr="00000000" w14:paraId="000000B9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628yacdbx6wg" w:id="36"/>
      <w:bookmarkEnd w:id="36"/>
      <w:r w:rsidDel="00000000" w:rsidR="00000000" w:rsidRPr="00000000">
        <w:rPr>
          <w:rFonts w:ascii="Open Sans" w:cs="Open Sans" w:eastAsia="Open Sans" w:hAnsi="Open Sans"/>
          <w:rtl w:val="0"/>
        </w:rPr>
        <w:t xml:space="preserve">Example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833438" cy="833438"/>
            <wp:effectExtent b="0" l="0" r="0" t="0"/>
            <wp:docPr descr="peoplegogo-mobile-app-icon.jpg" id="9" name="image5.jpg"/>
            <a:graphic>
              <a:graphicData uri="http://schemas.openxmlformats.org/drawingml/2006/picture">
                <pic:pic>
                  <pic:nvPicPr>
                    <pic:cNvPr descr="peoplegogo-mobile-app-icon.jpg" id="0" name="image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83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biq3dsorb50k" w:id="37"/>
      <w:bookmarkEnd w:id="37"/>
      <w:r w:rsidDel="00000000" w:rsidR="00000000" w:rsidRPr="00000000">
        <w:rPr>
          <w:rFonts w:ascii="Open Sans" w:cs="Open Sans" w:eastAsia="Open Sans" w:hAnsi="Open Sans"/>
          <w:rtl w:val="0"/>
        </w:rPr>
        <w:t xml:space="preserve">Sizes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2986088" cy="2580896"/>
            <wp:effectExtent b="0" l="0" r="0" t="0"/>
            <wp:docPr descr="peoplegogo-square-badge-size.png" id="13" name="image11.png"/>
            <a:graphic>
              <a:graphicData uri="http://schemas.openxmlformats.org/drawingml/2006/picture">
                <pic:pic>
                  <pic:nvPicPr>
                    <pic:cNvPr descr="peoplegogo-square-badge-size.png"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2580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hc6z1htgir5k" w:id="38"/>
      <w:bookmarkEnd w:id="38"/>
      <w:r w:rsidDel="00000000" w:rsidR="00000000" w:rsidRPr="00000000">
        <w:rPr>
          <w:rFonts w:ascii="Open Sans" w:cs="Open Sans" w:eastAsia="Open Sans" w:hAnsi="Open Sans"/>
          <w:rtl w:val="0"/>
        </w:rPr>
        <w:t xml:space="preserve">Typography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Use the logo font with the following setup: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  <w:tab/>
        <w:t xml:space="preserve">Vertical scale: 100%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 xml:space="preserve">Horizontal scale: 100%</w:t>
      </w:r>
    </w:p>
    <w:p w:rsidR="00000000" w:rsidDel="00000000" w:rsidP="00000000" w:rsidRDefault="00000000" w:rsidRPr="00000000" w14:paraId="000000C2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ww0z4m4dqvsm" w:id="39"/>
      <w:bookmarkEnd w:id="39"/>
      <w:r w:rsidDel="00000000" w:rsidR="00000000" w:rsidRPr="00000000">
        <w:rPr>
          <w:rFonts w:ascii="Open Sans" w:cs="Open Sans" w:eastAsia="Open Sans" w:hAnsi="Open Sans"/>
          <w:rtl w:val="0"/>
        </w:rPr>
        <w:t xml:space="preserve">Colour pallette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257550" cy="32766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23975" y="587475"/>
                          <a:ext cx="3257550" cy="3276600"/>
                          <a:chOff x="1423975" y="587475"/>
                          <a:chExt cx="3243350" cy="32577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28750" y="6494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2667AA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219325" y="5874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38,103,170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88,60,5,0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#2667AA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428750" y="14876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6EDBFA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219325" y="14256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110,219,250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47,0,2,0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#6EDBFA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28750" y="23258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219325" y="22638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255,255,255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0,0,0,0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#FFFFFF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1428750" y="31640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0B4056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2219325" y="31020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11,64,86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96,68,45,35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#0B4056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57550" cy="3276600"/>
                <wp:effectExtent b="0" l="0" r="0" t="0"/>
                <wp:docPr id="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3276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zg1mp2kttz89" w:id="40"/>
      <w:bookmarkEnd w:id="40"/>
      <w:r w:rsidDel="00000000" w:rsidR="00000000" w:rsidRPr="00000000">
        <w:rPr>
          <w:rtl w:val="0"/>
        </w:rPr>
        <w:t xml:space="preserve">Social networks</w:t>
      </w:r>
    </w:p>
    <w:p w:rsidR="00000000" w:rsidDel="00000000" w:rsidP="00000000" w:rsidRDefault="00000000" w:rsidRPr="00000000" w14:paraId="000000C5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hccepi9ef7yr" w:id="41"/>
      <w:bookmarkEnd w:id="41"/>
      <w:r w:rsidDel="00000000" w:rsidR="00000000" w:rsidRPr="00000000">
        <w:rPr>
          <w:rFonts w:ascii="Open Sans" w:cs="Open Sans" w:eastAsia="Open Sans" w:hAnsi="Open Sans"/>
          <w:rtl w:val="0"/>
        </w:rPr>
        <w:t xml:space="preserve">Cover image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2184400"/>
            <wp:effectExtent b="0" l="0" r="0" t="0"/>
            <wp:docPr descr="peoplegogo-cover-image-facebook.jpg" id="8" name="image13.jpg"/>
            <a:graphic>
              <a:graphicData uri="http://schemas.openxmlformats.org/drawingml/2006/picture">
                <pic:pic>
                  <pic:nvPicPr>
                    <pic:cNvPr descr="peoplegogo-cover-image-facebook.jpg" id="0" name="image1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4alqblv0z816" w:id="42"/>
      <w:bookmarkEnd w:id="42"/>
      <w:r w:rsidDel="00000000" w:rsidR="00000000" w:rsidRPr="00000000">
        <w:rPr>
          <w:rFonts w:ascii="Open Sans" w:cs="Open Sans" w:eastAsia="Open Sans" w:hAnsi="Open Sans"/>
          <w:rtl w:val="0"/>
        </w:rPr>
        <w:t xml:space="preserve">Profile image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profile image for the social networks is identical to the square badge.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2857500" cy="2857500"/>
            <wp:effectExtent b="0" l="0" r="0" t="0"/>
            <wp:docPr descr="peoplegogo-profile-image-2.jpg" id="10" name="image6.jpg"/>
            <a:graphic>
              <a:graphicData uri="http://schemas.openxmlformats.org/drawingml/2006/picture">
                <pic:pic>
                  <pic:nvPicPr>
                    <pic:cNvPr descr="peoplegogo-profile-image-2.jpg"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onko8ndkpkd" w:id="43"/>
      <w:bookmarkEnd w:id="43"/>
      <w:r w:rsidDel="00000000" w:rsidR="00000000" w:rsidRPr="00000000">
        <w:rPr>
          <w:rtl w:val="0"/>
        </w:rPr>
        <w:t xml:space="preserve">Mobile applications</w:t>
      </w:r>
    </w:p>
    <w:p w:rsidR="00000000" w:rsidDel="00000000" w:rsidP="00000000" w:rsidRDefault="00000000" w:rsidRPr="00000000" w14:paraId="000000CB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lg0kc5alqhqx" w:id="44"/>
      <w:bookmarkEnd w:id="44"/>
      <w:r w:rsidDel="00000000" w:rsidR="00000000" w:rsidRPr="00000000">
        <w:rPr>
          <w:rFonts w:ascii="Open Sans" w:cs="Open Sans" w:eastAsia="Open Sans" w:hAnsi="Open Sans"/>
          <w:rtl w:val="0"/>
        </w:rPr>
        <w:t xml:space="preserve">Icon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icon for the mobile app is identical to the square badge.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414338" cy="414338"/>
            <wp:effectExtent b="0" l="0" r="0" t="0"/>
            <wp:docPr descr="peoplegogo-profile-image-2.jpg" id="12" name="image10.jpg"/>
            <a:graphic>
              <a:graphicData uri="http://schemas.openxmlformats.org/drawingml/2006/picture">
                <pic:pic>
                  <pic:nvPicPr>
                    <pic:cNvPr descr="peoplegogo-profile-image-2.jpg"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1xypmn60zy6" w:id="45"/>
      <w:bookmarkEnd w:id="45"/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CF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hgugb13456dk" w:id="46"/>
      <w:bookmarkEnd w:id="46"/>
      <w:r w:rsidDel="00000000" w:rsidR="00000000" w:rsidRPr="00000000">
        <w:rPr>
          <w:rFonts w:ascii="Open Sans" w:cs="Open Sans" w:eastAsia="Open Sans" w:hAnsi="Open Sans"/>
          <w:rtl w:val="0"/>
        </w:rPr>
        <w:t xml:space="preserve">Colour pallette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144043" cy="2376488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23975" y="211275"/>
                          <a:ext cx="5144043" cy="2376488"/>
                          <a:chOff x="1323975" y="211275"/>
                          <a:chExt cx="6077025" cy="27957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28750" y="6494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2667AA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219325" y="5874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38,103,170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88,60,5,0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#2667AA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428750" y="14876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707070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219325" y="14256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112,112,112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57,48,48,15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#707070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28750" y="23258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219325" y="22638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255,255,255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0,0,0,0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#FFFFFF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1323975" y="211275"/>
                            <a:ext cx="2448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Primary colours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4162425" y="6494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C22B37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4953000" y="5874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194,43,55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17,97,83,6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#C22B37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4162425" y="1487625"/>
                            <a:ext cx="619200" cy="619200"/>
                          </a:xfrm>
                          <a:prstGeom prst="rect">
                            <a:avLst/>
                          </a:prstGeom>
                          <a:solidFill>
                            <a:srgbClr val="C9C22D"/>
                          </a:solidFill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4953000" y="1425675"/>
                            <a:ext cx="2448000" cy="7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RGB: 201,194,45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CMYK: 25,14,100,0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HEX: #C9C22D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6" name="Shape 26"/>
                        <wps:spPr>
                          <a:xfrm>
                            <a:off x="4057650" y="211275"/>
                            <a:ext cx="2448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Secondary colours (triads)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144043" cy="2376488"/>
                <wp:effectExtent b="0" l="0" r="0" t="0"/>
                <wp:docPr id="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4043" cy="23764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4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</w:rPr>
      </w:pPr>
      <w:bookmarkStart w:colFirst="0" w:colLast="0" w:name="_xqo3lumx8s1p" w:id="47"/>
      <w:bookmarkEnd w:id="47"/>
      <w:r w:rsidDel="00000000" w:rsidR="00000000" w:rsidRPr="00000000">
        <w:rPr>
          <w:rFonts w:ascii="Open Sans" w:cs="Open Sans" w:eastAsia="Open Sans" w:hAnsi="Open Sans"/>
          <w:rtl w:val="0"/>
        </w:rPr>
        <w:t xml:space="preserve">Fonts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Use “Open Sans”.</w:t>
      </w:r>
    </w:p>
    <w:p w:rsidR="00000000" w:rsidDel="00000000" w:rsidP="00000000" w:rsidRDefault="00000000" w:rsidRPr="00000000" w14:paraId="000000D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g2ydmqxtdwq" w:id="48"/>
      <w:bookmarkEnd w:id="48"/>
      <w:r w:rsidDel="00000000" w:rsidR="00000000" w:rsidRPr="00000000">
        <w:rPr>
          <w:rtl w:val="0"/>
        </w:rPr>
        <w:t xml:space="preserve">Typical signs (Characteristics)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typical signs of the systems are:</w:t>
      </w:r>
    </w:p>
    <w:p w:rsidR="00000000" w:rsidDel="00000000" w:rsidP="00000000" w:rsidRDefault="00000000" w:rsidRPr="00000000" w14:paraId="000000D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Collaborative system where the people can find each other and may do or create something together.</w:t>
      </w:r>
    </w:p>
    <w:p w:rsidR="00000000" w:rsidDel="00000000" w:rsidP="00000000" w:rsidRDefault="00000000" w:rsidRPr="00000000" w14:paraId="000000D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Evaluation mechanism of the people, providing quality.</w:t>
      </w:r>
    </w:p>
    <w:p w:rsidR="00000000" w:rsidDel="00000000" w:rsidP="00000000" w:rsidRDefault="00000000" w:rsidRPr="00000000" w14:paraId="000000D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az3uzqxvwe7" w:id="49"/>
      <w:bookmarkEnd w:id="49"/>
      <w:r w:rsidDel="00000000" w:rsidR="00000000" w:rsidRPr="00000000">
        <w:rPr>
          <w:rtl w:val="0"/>
        </w:rPr>
        <w:t xml:space="preserve">Associations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key associations connected to </w:t>
      </w:r>
      <w:r w:rsidDel="00000000" w:rsidR="00000000" w:rsidRPr="00000000">
        <w:rPr>
          <w:i w:val="1"/>
          <w:rtl w:val="0"/>
        </w:rPr>
        <w:t xml:space="preserve">PeopleGoGo </w:t>
      </w:r>
      <w:r w:rsidDel="00000000" w:rsidR="00000000" w:rsidRPr="00000000">
        <w:rPr>
          <w:rtl w:val="0"/>
        </w:rPr>
        <w:t xml:space="preserve">are the words:</w:t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together;</w:t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collaborate;</w:t>
      </w:r>
    </w:p>
    <w:p w:rsidR="00000000" w:rsidDel="00000000" w:rsidP="00000000" w:rsidRDefault="00000000" w:rsidRPr="00000000" w14:paraId="000000D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rPr/>
      </w:pPr>
      <w:bookmarkStart w:colFirst="0" w:colLast="0" w:name="_4osnbxhzmo4a" w:id="50"/>
      <w:bookmarkEnd w:id="50"/>
      <w:r w:rsidDel="00000000" w:rsidR="00000000" w:rsidRPr="00000000">
        <w:rPr>
          <w:rtl w:val="0"/>
        </w:rPr>
        <w:t xml:space="preserve">Communication with the client</w:t>
      </w:r>
    </w:p>
    <w:p w:rsidR="00000000" w:rsidDel="00000000" w:rsidP="00000000" w:rsidRDefault="00000000" w:rsidRPr="00000000" w14:paraId="000000D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42a2ycurcfi" w:id="51"/>
      <w:bookmarkEnd w:id="51"/>
      <w:r w:rsidDel="00000000" w:rsidR="00000000" w:rsidRPr="00000000">
        <w:rPr>
          <w:rtl w:val="0"/>
        </w:rPr>
        <w:t xml:space="preserve">Video advertisement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the video materials there are no limitation for the usage of the female or male voices.</w:t>
      </w:r>
    </w:p>
    <w:sectPr>
      <w:headerReference r:id="rId21" w:type="default"/>
      <w:headerReference r:id="rId22" w:type="first"/>
      <w:footerReference r:id="rId23" w:type="default"/>
      <w:footerReference r:id="rId24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2"/>
      <w:tblW w:w="10785.0" w:type="dxa"/>
      <w:jc w:val="left"/>
      <w:tblInd w:w="-144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785"/>
      <w:tblGridChange w:id="0">
        <w:tblGrid>
          <w:gridCol w:w="10785"/>
        </w:tblGrid>
      </w:tblGridChange>
    </w:tblGrid>
    <w:tr>
      <w:trPr>
        <w:cantSplit w:val="0"/>
        <w:trHeight w:val="240" w:hRule="atLeast"/>
        <w:tblHeader w:val="0"/>
      </w:trPr>
      <w:tc>
        <w:tcPr>
          <w:tcBorders>
            <w:top w:color="6fa8dc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1305" w:right="-21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0">
          <w:pPr>
            <w:pageBreakBefore w:val="0"/>
            <w:ind w:left="1305" w:firstLine="0"/>
            <w:rPr>
              <w:i w:val="1"/>
              <w:color w:val="666666"/>
              <w:sz w:val="18"/>
              <w:szCs w:val="18"/>
            </w:rPr>
          </w:pPr>
          <w:hyperlink r:id="rId1">
            <w:r w:rsidDel="00000000" w:rsidR="00000000" w:rsidRPr="00000000">
              <w:rPr>
                <w:i w:val="1"/>
                <w:color w:val="3d85c6"/>
                <w:sz w:val="18"/>
                <w:szCs w:val="18"/>
                <w:u w:val="single"/>
                <w:rtl w:val="0"/>
              </w:rPr>
              <w:t xml:space="preserve">www.peoplegogo.com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1">
          <w:pPr>
            <w:pageBreakBefore w:val="0"/>
            <w:ind w:left="1305" w:firstLine="0"/>
            <w:rPr>
              <w:i w:val="1"/>
              <w:color w:val="666666"/>
              <w:sz w:val="18"/>
              <w:szCs w:val="18"/>
            </w:rPr>
          </w:pPr>
          <w:r w:rsidDel="00000000" w:rsidR="00000000" w:rsidRPr="00000000">
            <w:rPr>
              <w:i w:val="1"/>
              <w:color w:val="666666"/>
              <w:sz w:val="18"/>
              <w:szCs w:val="18"/>
              <w:rtl w:val="0"/>
            </w:rPr>
            <w:t xml:space="preserve">Peoplegogo Ltd, registered in England with registered number: 10991056. </w:t>
          </w:r>
        </w:p>
        <w:p w:rsidR="00000000" w:rsidDel="00000000" w:rsidP="00000000" w:rsidRDefault="00000000" w:rsidRPr="00000000" w14:paraId="000000E2">
          <w:pPr>
            <w:pageBreakBefore w:val="0"/>
            <w:ind w:left="1305" w:firstLine="0"/>
            <w:rPr>
              <w:i w:val="1"/>
              <w:sz w:val="18"/>
              <w:szCs w:val="18"/>
            </w:rPr>
          </w:pPr>
          <w:r w:rsidDel="00000000" w:rsidR="00000000" w:rsidRPr="00000000">
            <w:rPr>
              <w:i w:val="1"/>
              <w:color w:val="666666"/>
              <w:sz w:val="18"/>
              <w:szCs w:val="18"/>
              <w:rtl w:val="0"/>
            </w:rPr>
            <w:t xml:space="preserve">Company address: 20-22 Wenlock Road, London, N1 7GU, United Kingdom.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color w:val="666666"/>
        <w:sz w:val="18"/>
        <w:szCs w:val="18"/>
      </w:rPr>
    </w:pPr>
    <w:r w:rsidDel="00000000" w:rsidR="00000000" w:rsidRPr="00000000">
      <w:rPr>
        <w:b w:val="1"/>
        <w:i w:val="1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i w:val="1"/>
        <w:color w:val="666666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Branding Specification of PeopleGoGo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_GB"/>
      </w:rPr>
    </w:rPrDefault>
    <w:pPrDefault>
      <w:pPr>
        <w:spacing w:line="276" w:lineRule="auto"/>
        <w:ind w:left="-3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Open Sans" w:cs="Open Sans" w:eastAsia="Open Sans" w:hAnsi="Open San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11" Type="http://schemas.openxmlformats.org/officeDocument/2006/relationships/image" Target="media/image4.png"/><Relationship Id="rId22" Type="http://schemas.openxmlformats.org/officeDocument/2006/relationships/header" Target="header2.xml"/><Relationship Id="rId10" Type="http://schemas.openxmlformats.org/officeDocument/2006/relationships/image" Target="media/image14.png"/><Relationship Id="rId21" Type="http://schemas.openxmlformats.org/officeDocument/2006/relationships/header" Target="header1.xml"/><Relationship Id="rId13" Type="http://schemas.openxmlformats.org/officeDocument/2006/relationships/image" Target="media/image8.png"/><Relationship Id="rId24" Type="http://schemas.openxmlformats.org/officeDocument/2006/relationships/footer" Target="footer2.xml"/><Relationship Id="rId12" Type="http://schemas.openxmlformats.org/officeDocument/2006/relationships/image" Target="media/image9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2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5.jpg"/><Relationship Id="rId5" Type="http://schemas.openxmlformats.org/officeDocument/2006/relationships/styles" Target="styles.xml"/><Relationship Id="rId19" Type="http://schemas.openxmlformats.org/officeDocument/2006/relationships/image" Target="media/image13.jpg"/><Relationship Id="rId6" Type="http://schemas.openxmlformats.org/officeDocument/2006/relationships/image" Target="media/image15.png"/><Relationship Id="rId18" Type="http://schemas.openxmlformats.org/officeDocument/2006/relationships/image" Target="media/image16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oplego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